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E802" w14:textId="4916D599" w:rsidR="00D71641" w:rsidRPr="00B55E03" w:rsidRDefault="00000000" w:rsidP="00E81A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</w:rPr>
      </w:pPr>
      <w:r>
        <w:pict w14:anchorId="06E9208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0;margin-top:0;width:50pt;height:50pt;z-index:251659264;visibility:hidden">
            <o:lock v:ext="edit" selection="t"/>
          </v:shape>
        </w:pict>
      </w:r>
      <w:bookmarkStart w:id="0" w:name="_heading=h.gjdgxs" w:colFirst="0" w:colLast="0"/>
      <w:bookmarkEnd w:id="0"/>
      <w:r w:rsidR="00E612A5">
        <w:rPr>
          <w:rFonts w:ascii="Arial" w:eastAsia="Arial" w:hAnsi="Arial" w:cs="Arial"/>
          <w:b/>
        </w:rPr>
        <w:t>0</w:t>
      </w:r>
      <w:r w:rsidR="00546AF1">
        <w:rPr>
          <w:rFonts w:ascii="Arial" w:eastAsia="Arial" w:hAnsi="Arial" w:cs="Arial"/>
          <w:b/>
        </w:rPr>
        <w:t>8. FLUJOGRAMA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357"/>
        <w:gridCol w:w="992"/>
        <w:gridCol w:w="800"/>
        <w:gridCol w:w="1027"/>
        <w:gridCol w:w="975"/>
        <w:gridCol w:w="900"/>
        <w:gridCol w:w="991"/>
        <w:gridCol w:w="900"/>
        <w:gridCol w:w="900"/>
        <w:gridCol w:w="900"/>
      </w:tblGrid>
      <w:tr w:rsidR="00B55E03" w14:paraId="48504583" w14:textId="77777777" w:rsidTr="00B55E03">
        <w:trPr>
          <w:trHeight w:val="492"/>
        </w:trPr>
        <w:tc>
          <w:tcPr>
            <w:tcW w:w="2405" w:type="dxa"/>
            <w:gridSpan w:val="2"/>
            <w:vAlign w:val="center"/>
            <w:hideMark/>
          </w:tcPr>
          <w:p w14:paraId="7E14384D" w14:textId="77777777" w:rsidR="00B55E03" w:rsidRDefault="00B55E03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COMPLETO:</w:t>
            </w:r>
          </w:p>
        </w:tc>
        <w:tc>
          <w:tcPr>
            <w:tcW w:w="8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0D24A" w14:textId="77777777" w:rsidR="00B55E03" w:rsidRDefault="00B55E03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B55E03" w14:paraId="4F19F30C" w14:textId="77777777" w:rsidTr="00B55E03">
        <w:trPr>
          <w:trHeight w:val="388"/>
        </w:trPr>
        <w:tc>
          <w:tcPr>
            <w:tcW w:w="1048" w:type="dxa"/>
            <w:vAlign w:val="center"/>
            <w:hideMark/>
          </w:tcPr>
          <w:p w14:paraId="4A878A41" w14:textId="77777777" w:rsidR="00B55E03" w:rsidRDefault="00B55E03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CFCD62" w14:textId="77777777" w:rsidR="00B55E03" w:rsidRDefault="00B55E03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TERCERO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070669" w14:textId="77777777" w:rsidR="00B55E03" w:rsidRDefault="00B55E03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GRUPO: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DD3DF" w14:textId="4184A0A2" w:rsidR="00B55E03" w:rsidRDefault="00B55E03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05D0CD" w14:textId="77777777" w:rsidR="00B55E03" w:rsidRDefault="00B55E03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282A8F" w14:textId="77777777" w:rsidR="00B55E03" w:rsidRDefault="00B55E03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DIA: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55A82" w14:textId="77777777" w:rsidR="00B55E03" w:rsidRDefault="00B55E03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9E0DA9" w14:textId="77777777" w:rsidR="00B55E03" w:rsidRDefault="00B55E03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MES: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EDD78" w14:textId="77777777" w:rsidR="00B55E03" w:rsidRDefault="00B55E03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030C99" w14:textId="77777777" w:rsidR="00B55E03" w:rsidRDefault="00B55E03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AÑO: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738C7" w14:textId="77777777" w:rsidR="00B55E03" w:rsidRDefault="00B55E03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136C730C" w14:textId="72FBDCD3" w:rsidR="00B23621" w:rsidRDefault="002E34F3" w:rsidP="00B23621">
      <w:pPr>
        <w:spacing w:after="12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SEXTO</w:t>
      </w:r>
      <w:r w:rsidR="00B23621">
        <w:rPr>
          <w:rFonts w:ascii="Arial" w:eastAsia="Arial" w:hAnsi="Arial" w:cs="Arial"/>
          <w:b/>
        </w:rPr>
        <w:t xml:space="preserve"> SEMESTRE</w:t>
      </w:r>
    </w:p>
    <w:p w14:paraId="42865F26" w14:textId="08861570" w:rsidR="00B23621" w:rsidRDefault="002E34F3" w:rsidP="00B23621">
      <w:pPr>
        <w:spacing w:after="120" w:line="240" w:lineRule="auto"/>
        <w:rPr>
          <w:rFonts w:ascii="Arial" w:eastAsia="Arial" w:hAnsi="Arial" w:cs="Arial"/>
          <w:b/>
        </w:rPr>
      </w:pPr>
      <w:r w:rsidRPr="002E34F3">
        <w:rPr>
          <w:rFonts w:ascii="Arial" w:eastAsia="Arial" w:hAnsi="Arial" w:cs="Arial"/>
          <w:b/>
        </w:rPr>
        <w:t>MÓDULO V:</w:t>
      </w:r>
      <w:r w:rsidRPr="002E34F3">
        <w:rPr>
          <w:rFonts w:ascii="Arial" w:eastAsia="Arial" w:hAnsi="Arial" w:cs="Arial"/>
          <w:b/>
          <w:u w:val="single"/>
        </w:rPr>
        <w:t xml:space="preserve"> DETERMINA LAS COMPETENCIAS</w:t>
      </w:r>
      <w:r>
        <w:rPr>
          <w:rFonts w:ascii="Arial" w:eastAsia="Arial" w:hAnsi="Arial" w:cs="Arial"/>
          <w:b/>
          <w:u w:val="single"/>
        </w:rPr>
        <w:t xml:space="preserve"> </w:t>
      </w:r>
      <w:r w:rsidRPr="002E34F3">
        <w:rPr>
          <w:rFonts w:ascii="Arial" w:eastAsia="Arial" w:hAnsi="Arial" w:cs="Arial"/>
          <w:b/>
          <w:u w:val="single"/>
        </w:rPr>
        <w:t>PROFESIONALES A TRAVÉS DE LA ESTADÍA</w:t>
      </w:r>
    </w:p>
    <w:p w14:paraId="37FD1773" w14:textId="77777777" w:rsidR="00B23621" w:rsidRPr="00C17C16" w:rsidRDefault="00C17C16" w:rsidP="00B23621">
      <w:pPr>
        <w:spacing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DE LA CARRERA: </w:t>
      </w:r>
      <w:r w:rsidR="00B23621" w:rsidRPr="00C17C16">
        <w:rPr>
          <w:rFonts w:ascii="Arial" w:eastAsia="Arial" w:hAnsi="Arial" w:cs="Arial"/>
          <w:b/>
          <w:u w:val="single"/>
        </w:rPr>
        <w:t>TECNICO EN INFORMATICA</w:t>
      </w:r>
    </w:p>
    <w:p w14:paraId="0416F4B4" w14:textId="77777777" w:rsidR="002E34F3" w:rsidRDefault="00B23621" w:rsidP="00B23621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SUBMÓDULO</w:t>
      </w:r>
      <w:r w:rsidR="002E34F3">
        <w:rPr>
          <w:rFonts w:ascii="Arial" w:eastAsia="Arial" w:hAnsi="Arial" w:cs="Arial"/>
          <w:b/>
        </w:rPr>
        <w:t xml:space="preserve"> 1</w:t>
      </w:r>
      <w:r>
        <w:rPr>
          <w:rFonts w:ascii="Arial" w:eastAsia="Arial" w:hAnsi="Arial" w:cs="Arial"/>
          <w:b/>
        </w:rPr>
        <w:t xml:space="preserve">: </w:t>
      </w:r>
      <w:r w:rsidR="002E34F3" w:rsidRPr="002E34F3">
        <w:rPr>
          <w:rFonts w:ascii="Arial" w:eastAsia="Arial" w:hAnsi="Arial" w:cs="Arial"/>
          <w:b/>
          <w:u w:val="single"/>
        </w:rPr>
        <w:t>REALIZA LA ESTADÍA</w:t>
      </w:r>
    </w:p>
    <w:p w14:paraId="03796275" w14:textId="78AE0679" w:rsidR="00B23621" w:rsidRDefault="002E34F3" w:rsidP="00B23621">
      <w:pPr>
        <w:spacing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SUBMÓDULO 2: </w:t>
      </w:r>
      <w:r w:rsidRPr="002E34F3">
        <w:rPr>
          <w:rFonts w:ascii="Arial" w:eastAsia="Arial" w:hAnsi="Arial" w:cs="Arial"/>
          <w:b/>
          <w:u w:val="single"/>
        </w:rPr>
        <w:t>ESTRUCTURA DE LOS ELEMENTOS TEÓRICOS METODOLÓGICOS DEL PAL</w:t>
      </w:r>
    </w:p>
    <w:p w14:paraId="62C2E783" w14:textId="458CA12F" w:rsidR="00C17C16" w:rsidRDefault="00C17C16" w:rsidP="00B23621">
      <w:pPr>
        <w:spacing w:after="120" w:line="240" w:lineRule="auto"/>
        <w:rPr>
          <w:rFonts w:ascii="Arial" w:eastAsia="Arial" w:hAnsi="Arial" w:cs="Arial"/>
          <w:b/>
        </w:rPr>
      </w:pPr>
    </w:p>
    <w:p w14:paraId="1DE8A1DE" w14:textId="59D853DA" w:rsidR="00E612A5" w:rsidRDefault="00D14BAC" w:rsidP="00E81ADB">
      <w:pPr>
        <w:spacing w:after="120" w:line="240" w:lineRule="auto"/>
        <w:jc w:val="both"/>
        <w:rPr>
          <w:rFonts w:ascii="Arial" w:eastAsia="Arial" w:hAnsi="Arial" w:cs="Arial"/>
          <w:bCs/>
        </w:rPr>
      </w:pPr>
      <w:r w:rsidRPr="00F551D7">
        <w:rPr>
          <w:rFonts w:ascii="Arial" w:eastAsia="Arial" w:hAnsi="Arial" w:cs="Arial"/>
          <w:bCs/>
        </w:rPr>
        <w:t>Instrucciones</w:t>
      </w:r>
      <w:r w:rsidR="00B55E03" w:rsidRPr="00F551D7">
        <w:rPr>
          <w:rFonts w:ascii="Arial" w:eastAsia="Arial" w:hAnsi="Arial" w:cs="Arial"/>
          <w:bCs/>
        </w:rPr>
        <w:t>:</w:t>
      </w:r>
      <w:r w:rsidR="00B55E03">
        <w:rPr>
          <w:rFonts w:ascii="Arial" w:eastAsia="Arial" w:hAnsi="Arial" w:cs="Arial"/>
          <w:bCs/>
        </w:rPr>
        <w:t xml:space="preserve"> </w:t>
      </w:r>
      <w:r w:rsidR="00E81ADB" w:rsidRPr="00E81ADB">
        <w:rPr>
          <w:rFonts w:ascii="Arial" w:eastAsia="Arial" w:hAnsi="Arial" w:cs="Arial"/>
          <w:bCs/>
        </w:rPr>
        <w:t xml:space="preserve">Diseña un flujograma (diagrama de flujo) que muestre de forma visual y ordenada los pasos lógicos de un proceso real que realizaste durante tu estadía en el área de Informática. Elige un proceso que conozcas bien, como instalación de software, registro de </w:t>
      </w:r>
      <w:proofErr w:type="gramStart"/>
      <w:r w:rsidR="00E81ADB" w:rsidRPr="00E81ADB">
        <w:rPr>
          <w:rFonts w:ascii="Arial" w:eastAsia="Arial" w:hAnsi="Arial" w:cs="Arial"/>
          <w:bCs/>
        </w:rPr>
        <w:t>tickets</w:t>
      </w:r>
      <w:proofErr w:type="gramEnd"/>
      <w:r w:rsidR="00E81ADB" w:rsidRPr="00E81ADB">
        <w:rPr>
          <w:rFonts w:ascii="Arial" w:eastAsia="Arial" w:hAnsi="Arial" w:cs="Arial"/>
          <w:bCs/>
        </w:rPr>
        <w:t>, configuración de red, respaldo de información, mantenimiento preventivo o atención a usuarios.</w:t>
      </w:r>
      <w:r w:rsidR="00E81ADB">
        <w:rPr>
          <w:rFonts w:ascii="Arial" w:eastAsia="Arial" w:hAnsi="Arial" w:cs="Arial"/>
          <w:bCs/>
        </w:rPr>
        <w:t xml:space="preserve"> </w:t>
      </w:r>
      <w:r w:rsidR="00E81ADB" w:rsidRPr="00E81ADB">
        <w:rPr>
          <w:rFonts w:ascii="Arial" w:eastAsia="Arial" w:hAnsi="Arial" w:cs="Arial"/>
          <w:bCs/>
        </w:rPr>
        <w:t>Asegúrate de que el flujograma refleje cómo se realiza realmente el proceso en tu lugar de estadía, mostrando la secuencia correcta de actividades y las decisiones que tomaste en la práctica.</w:t>
      </w:r>
    </w:p>
    <w:p w14:paraId="6D7948BE" w14:textId="169A97F5" w:rsidR="00E81ADB" w:rsidRDefault="00E81ADB" w:rsidP="00E81ADB">
      <w:pPr>
        <w:spacing w:after="120" w:line="24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Proceso: ________________________________________________________________________________</w:t>
      </w:r>
    </w:p>
    <w:p w14:paraId="5EBB0E0C" w14:textId="77777777" w:rsidR="00E81ADB" w:rsidRPr="00E612A5" w:rsidRDefault="00E81ADB" w:rsidP="00E81ADB">
      <w:pPr>
        <w:spacing w:after="120" w:line="240" w:lineRule="auto"/>
        <w:jc w:val="both"/>
        <w:rPr>
          <w:rFonts w:ascii="Arial" w:eastAsia="Arial" w:hAnsi="Arial" w:cs="Arial"/>
        </w:rPr>
      </w:pPr>
    </w:p>
    <w:p w14:paraId="408909D5" w14:textId="21A4CA8F" w:rsidR="00F551D7" w:rsidRPr="00F551D7" w:rsidRDefault="00F551D7" w:rsidP="00E81ADB">
      <w:pPr>
        <w:spacing w:after="120" w:line="240" w:lineRule="auto"/>
        <w:rPr>
          <w:rFonts w:ascii="Arial" w:eastAsia="Arial" w:hAnsi="Arial" w:cs="Arial"/>
          <w:bCs/>
        </w:rPr>
      </w:pPr>
    </w:p>
    <w:sectPr w:rsidR="00F551D7" w:rsidRPr="00F55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CEF6" w14:textId="77777777" w:rsidR="00245170" w:rsidRDefault="00245170">
      <w:pPr>
        <w:spacing w:after="0" w:line="240" w:lineRule="auto"/>
      </w:pPr>
      <w:r>
        <w:separator/>
      </w:r>
    </w:p>
  </w:endnote>
  <w:endnote w:type="continuationSeparator" w:id="0">
    <w:p w14:paraId="69FAEC4B" w14:textId="77777777" w:rsidR="00245170" w:rsidRDefault="0024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charset w:val="00"/>
    <w:family w:val="auto"/>
    <w:pitch w:val="variable"/>
    <w:sig w:usb0="A00000AF" w:usb1="40000048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675E" w14:textId="77777777" w:rsidR="003A06E1" w:rsidRDefault="003A0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C288" w14:textId="2E8309C0" w:rsidR="003A06E1" w:rsidRPr="00B82304" w:rsidRDefault="00E612A5" w:rsidP="00B82304">
    <w:pPr>
      <w:pStyle w:val="Piedepgina"/>
      <w:pBdr>
        <w:top w:val="single" w:sz="4" w:space="1" w:color="auto"/>
      </w:pBdr>
      <w:jc w:val="right"/>
    </w:pPr>
    <w:r>
      <w:rPr>
        <w:color w:val="000000"/>
      </w:rPr>
      <w:t>0</w:t>
    </w:r>
    <w:r w:rsidR="00B82304" w:rsidRPr="00B82304">
      <w:rPr>
        <w:color w:val="000000"/>
      </w:rPr>
      <w:t>8. FLUJOGRAMA</w:t>
    </w:r>
    <w:r w:rsidR="00E81ADB">
      <w:rPr>
        <w:color w:val="000000"/>
      </w:rPr>
      <w:t xml:space="preserve"> - </w:t>
    </w:r>
    <w:r w:rsidR="00E81ADB" w:rsidRPr="00E81ADB">
      <w:rPr>
        <w:color w:val="000000"/>
      </w:rPr>
      <w:t xml:space="preserve">Página </w:t>
    </w:r>
    <w:r w:rsidR="00E81ADB" w:rsidRPr="00E81ADB">
      <w:rPr>
        <w:b/>
        <w:bCs/>
        <w:color w:val="000000"/>
      </w:rPr>
      <w:fldChar w:fldCharType="begin"/>
    </w:r>
    <w:r w:rsidR="00E81ADB" w:rsidRPr="00E81ADB">
      <w:rPr>
        <w:b/>
        <w:bCs/>
        <w:color w:val="000000"/>
      </w:rPr>
      <w:instrText>PAGE  \* Arabic  \* MERGEFORMAT</w:instrText>
    </w:r>
    <w:r w:rsidR="00E81ADB" w:rsidRPr="00E81ADB">
      <w:rPr>
        <w:b/>
        <w:bCs/>
        <w:color w:val="000000"/>
      </w:rPr>
      <w:fldChar w:fldCharType="separate"/>
    </w:r>
    <w:r w:rsidR="00E81ADB" w:rsidRPr="00E81ADB">
      <w:rPr>
        <w:b/>
        <w:bCs/>
        <w:color w:val="000000"/>
      </w:rPr>
      <w:t>1</w:t>
    </w:r>
    <w:r w:rsidR="00E81ADB" w:rsidRPr="00E81ADB">
      <w:rPr>
        <w:b/>
        <w:bCs/>
        <w:color w:val="000000"/>
      </w:rPr>
      <w:fldChar w:fldCharType="end"/>
    </w:r>
    <w:r w:rsidR="00E81ADB" w:rsidRPr="00E81ADB">
      <w:rPr>
        <w:color w:val="000000"/>
      </w:rPr>
      <w:t xml:space="preserve"> de </w:t>
    </w:r>
    <w:r w:rsidR="00E81ADB" w:rsidRPr="00E81ADB">
      <w:rPr>
        <w:b/>
        <w:bCs/>
        <w:color w:val="000000"/>
      </w:rPr>
      <w:fldChar w:fldCharType="begin"/>
    </w:r>
    <w:r w:rsidR="00E81ADB" w:rsidRPr="00E81ADB">
      <w:rPr>
        <w:b/>
        <w:bCs/>
        <w:color w:val="000000"/>
      </w:rPr>
      <w:instrText>NUMPAGES  \* Arabic  \* MERGEFORMAT</w:instrText>
    </w:r>
    <w:r w:rsidR="00E81ADB" w:rsidRPr="00E81ADB">
      <w:rPr>
        <w:b/>
        <w:bCs/>
        <w:color w:val="000000"/>
      </w:rPr>
      <w:fldChar w:fldCharType="separate"/>
    </w:r>
    <w:r w:rsidR="00E81ADB" w:rsidRPr="00E81ADB">
      <w:rPr>
        <w:b/>
        <w:bCs/>
        <w:color w:val="000000"/>
      </w:rPr>
      <w:t>2</w:t>
    </w:r>
    <w:r w:rsidR="00E81ADB" w:rsidRPr="00E81ADB">
      <w:rPr>
        <w:b/>
        <w:bCs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A662" w14:textId="77777777" w:rsidR="003A06E1" w:rsidRDefault="003A0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A2D3" w14:textId="77777777" w:rsidR="00245170" w:rsidRDefault="00245170">
      <w:pPr>
        <w:spacing w:after="0" w:line="240" w:lineRule="auto"/>
      </w:pPr>
      <w:r>
        <w:separator/>
      </w:r>
    </w:p>
  </w:footnote>
  <w:footnote w:type="continuationSeparator" w:id="0">
    <w:p w14:paraId="2C2DF2CA" w14:textId="77777777" w:rsidR="00245170" w:rsidRDefault="00245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1EC7" w14:textId="77777777" w:rsidR="003A06E1" w:rsidRDefault="00080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5B720A4A" wp14:editId="410195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2050" cy="581025"/>
              <wp:effectExtent l="0" t="0" r="0" b="0"/>
              <wp:wrapSquare wrapText="bothSides" distT="0" distB="0" distL="0" distR="0"/>
              <wp:docPr id="59" name="Rectángul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F46C8" w14:textId="77777777" w:rsidR="003A06E1" w:rsidRDefault="000805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20A4A" id="Rectángulo 59" o:spid="_x0000_s1026" style="position:absolute;margin-left:0;margin-top:0;width:91.5pt;height:45.75pt;z-index:25166131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88tgEAAFwDAAAOAAAAZHJzL2Uyb0RvYy54bWysU9GO0zAQfEfiHyy/0yRteqVR0xPiVIR0&#10;gkoHH+A6dmMpsc2u26R/z9op1wJviBfHa4/GM7ObzePYd+ysAI2zNS9mOWfKStcYe6z592+7d+85&#10;wyBsIzpnVc0vCvnj9u2bzeArNXet6xoFjEgsVoOveRuCr7IMZat6gTPnlaVL7aAXgUo4Zg2Igdj7&#10;Lpvn+UM2OGg8OKkQ6fRpuuTbxK+1kuGr1qgC62pO2kJaIa2HuGbbjaiOIHxr5FWG+AcVvTCWHn2l&#10;ehJBsBOYv6h6I8Gh02EmXZ85rY1UyQO5KfI/3Ly0wqvkhcJB/xoT/j9a+eX84vdAMQweK6RtdDFq&#10;6OOX9LGx5uVqVS5ziu9S80W5XufFYgpOjYFJAhRFucgjQBJi+VCsV8sIyG5MHjB8Uq5ncVNzoMak&#10;vMT5GcME/QWJD1u3M12XmtPZ3w6IM55kN7lxF8bDePVwcM1lDwy93Bl661lg2AugphacDdTomuOP&#10;kwDFWffZUpLropwvaTLuC7gvDveFsLJ1ND8yAGdT8TGkeZpUfjgFp01yFHVNYq5yqYUpk+u4xRm5&#10;rxPq9lNsfwIAAP//AwBQSwMEFAAGAAgAAAAhAFGRofLZAAAABAEAAA8AAABkcnMvZG93bnJldi54&#10;bWxMj8FOwzAQRO9I/QdrK3GjTgNUbYhTFQQHOJWUD9jE2zhqvE5jtw1/j8sFLiONZjXzNl+PthNn&#10;GnzrWMF8loAgrp1uuVHwtXu7W4LwAVlj55gUfJOHdTG5yTHT7sKfdC5DI2IJ+wwVmBD6TEpfG7Lo&#10;Z64njtneDRZDtEMj9YCXWG47mSbJQlpsOS4Y7OnFUH0oT1bB9sFR+pr657KxKzNWu4/3Iy6Uup2O&#10;mycQgcbwdwxX/IgORWSq3Im1F52C+Ej41Wu2vI+2UrCaP4IscvkfvvgBAAD//wMAUEsBAi0AFAAG&#10;AAgAAAAhALaDOJL+AAAA4QEAABMAAAAAAAAAAAAAAAAAAAAAAFtDb250ZW50X1R5cGVzXS54bWxQ&#10;SwECLQAUAAYACAAAACEAOP0h/9YAAACUAQAACwAAAAAAAAAAAAAAAAAvAQAAX3JlbHMvLnJlbHNQ&#10;SwECLQAUAAYACAAAACEAOGgvPLYBAABcAwAADgAAAAAAAAAAAAAAAAAuAgAAZHJzL2Uyb0RvYy54&#10;bWxQSwECLQAUAAYACAAAACEAUZGh8tkAAAAEAQAADwAAAAAAAAAAAAAAAAAQBAAAZHJzL2Rvd25y&#10;ZXYueG1sUEsFBgAAAAAEAAQA8wAAABYFAAAAAA==&#10;" filled="f" stroked="f">
              <v:textbox inset="2.53958mm,2.53958mm,2.53958mm,2.53958mm">
                <w:txbxContent>
                  <w:p w14:paraId="631F46C8" w14:textId="77777777" w:rsidR="003A06E1" w:rsidRDefault="0008050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01DC" w14:textId="60A5B026" w:rsidR="003A06E1" w:rsidRDefault="006F02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F63927F" wp14:editId="4211F45C">
          <wp:extent cx="6858000" cy="942975"/>
          <wp:effectExtent l="0" t="0" r="0" b="9525"/>
          <wp:docPr id="1944700715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00715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E9B2" w14:textId="77777777" w:rsidR="003A06E1" w:rsidRDefault="00080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80A19F9" wp14:editId="569311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2050" cy="581025"/>
              <wp:effectExtent l="0" t="0" r="0" b="0"/>
              <wp:wrapSquare wrapText="bothSides" distT="0" distB="0" distL="114300" distR="114300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2AD01" w14:textId="77777777" w:rsidR="003A06E1" w:rsidRDefault="000805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0A19F9" id="Rectángulo 58" o:spid="_x0000_s1027" style="position:absolute;margin-left:0;margin-top:0;width:91.5pt;height:45.7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qRugEAAGMDAAAOAAAAZHJzL2Uyb0RvYy54bWysU8GO0zAQvSPxD5bvNEmbbmnUdIVYFSGt&#10;oNLCB7iO3VhKbDPjNunfM3bKtsANcXE846c3b95MNo9j37GzAjTO1ryY5ZwpK11j7LHm37/t3r3n&#10;DIOwjeicVTW/KOSP27dvNoOv1Ny1rmsUMCKxWA2+5m0IvsoylK3qBc6cV5YetYNeBArhmDUgBmLv&#10;u2ye5w/Z4KDx4KRCpOzT9Mi3iV9rJcNXrVEF1tWctIV0QjoP8cy2G1EdQfjWyKsM8Q8qemEsFX2l&#10;ehJBsBOYv6h6I8Gh02EmXZ85rY1UqQfqpsj/6OalFV6lXsgc9K824f+jlV/OL34PZMPgsUK6xi5G&#10;DX38kj421rxcrcplTvZdar4o1+u8WEzGqTEwSYCiKBd5BEhCLB+K9WoZAdmNyQOGT8r1LF5qDjSY&#10;5Jc4P2OYoL8gsbB1O9N1aTid/S1BnDGT3eTGWxgPIzMNKYl1Y+bgmsseGHq5M1TyWWDYC6DZFpwN&#10;NO+a44+TAMVZ99mSoeuinC9pQe4DuA8O94GwsnW0RjIAZ1PwMaS1msR+OAWnTWrsJuaqmiaZrLlu&#10;XVyV+zihbv/G9icAAAD//wMAUEsDBBQABgAIAAAAIQBRkaHy2QAAAAQBAAAPAAAAZHJzL2Rvd25y&#10;ZXYueG1sTI/BTsMwEETvSP0Haytxo04DVG2IUxUEBziVlA/YxNs4arxOY7cNf4/LBS4jjWY18zZf&#10;j7YTZxp861jBfJaAIK6dbrlR8LV7u1uC8AFZY+eYFHyTh3Uxuckx0+7Cn3QuQyNiCfsMFZgQ+kxK&#10;Xxuy6GeuJ47Z3g0WQ7RDI/WAl1huO5kmyUJabDkuGOzpxVB9KE9WwfbBUfqa+ueysSszVruP9yMu&#10;lLqdjpsnEIHG8HcMV/yIDkVkqtyJtRedgvhI+NVrtryPtlKwmj+CLHL5H774AQAA//8DAFBLAQIt&#10;ABQABgAIAAAAIQC2gziS/gAAAOEBAAATAAAAAAAAAAAAAAAAAAAAAABbQ29udGVudF9UeXBlc10u&#10;eG1sUEsBAi0AFAAGAAgAAAAhADj9If/WAAAAlAEAAAsAAAAAAAAAAAAAAAAALwEAAF9yZWxzLy5y&#10;ZWxzUEsBAi0AFAAGAAgAAAAhAItnqpG6AQAAYwMAAA4AAAAAAAAAAAAAAAAALgIAAGRycy9lMm9E&#10;b2MueG1sUEsBAi0AFAAGAAgAAAAhAFGRofLZAAAABAEAAA8AAAAAAAAAAAAAAAAAFAQAAGRycy9k&#10;b3ducmV2LnhtbFBLBQYAAAAABAAEAPMAAAAaBQAAAAA=&#10;" filled="f" stroked="f">
              <v:textbox inset="2.53958mm,2.53958mm,2.53958mm,2.53958mm">
                <w:txbxContent>
                  <w:p w14:paraId="7A32AD01" w14:textId="77777777" w:rsidR="003A06E1" w:rsidRDefault="0008050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7E39"/>
    <w:multiLevelType w:val="multilevel"/>
    <w:tmpl w:val="3F565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58CB"/>
    <w:multiLevelType w:val="multilevel"/>
    <w:tmpl w:val="4FE200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266216"/>
    <w:multiLevelType w:val="multilevel"/>
    <w:tmpl w:val="7D98A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D17217"/>
    <w:multiLevelType w:val="hybridMultilevel"/>
    <w:tmpl w:val="C46A9F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03809"/>
    <w:multiLevelType w:val="multilevel"/>
    <w:tmpl w:val="C24465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0F4767"/>
    <w:multiLevelType w:val="multilevel"/>
    <w:tmpl w:val="198449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BAC1400"/>
    <w:multiLevelType w:val="multilevel"/>
    <w:tmpl w:val="F0EAD98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967C11"/>
    <w:multiLevelType w:val="multilevel"/>
    <w:tmpl w:val="F7A87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621AC7"/>
    <w:multiLevelType w:val="multilevel"/>
    <w:tmpl w:val="1910D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A9F14A0"/>
    <w:multiLevelType w:val="multilevel"/>
    <w:tmpl w:val="EE90B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C13726"/>
    <w:multiLevelType w:val="multilevel"/>
    <w:tmpl w:val="BDB0B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3B650D4"/>
    <w:multiLevelType w:val="multilevel"/>
    <w:tmpl w:val="5D4C8256"/>
    <w:lvl w:ilvl="0">
      <w:start w:val="7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842430965">
    <w:abstractNumId w:val="0"/>
  </w:num>
  <w:num w:numId="2" w16cid:durableId="505171984">
    <w:abstractNumId w:val="3"/>
  </w:num>
  <w:num w:numId="3" w16cid:durableId="2107847080">
    <w:abstractNumId w:val="6"/>
  </w:num>
  <w:num w:numId="4" w16cid:durableId="1060789748">
    <w:abstractNumId w:val="5"/>
  </w:num>
  <w:num w:numId="5" w16cid:durableId="37513994">
    <w:abstractNumId w:val="8"/>
  </w:num>
  <w:num w:numId="6" w16cid:durableId="1050422279">
    <w:abstractNumId w:val="11"/>
  </w:num>
  <w:num w:numId="7" w16cid:durableId="2088460429">
    <w:abstractNumId w:val="4"/>
  </w:num>
  <w:num w:numId="8" w16cid:durableId="602037457">
    <w:abstractNumId w:val="10"/>
  </w:num>
  <w:num w:numId="9" w16cid:durableId="1915778758">
    <w:abstractNumId w:val="2"/>
  </w:num>
  <w:num w:numId="10" w16cid:durableId="336467123">
    <w:abstractNumId w:val="7"/>
  </w:num>
  <w:num w:numId="11" w16cid:durableId="320625073">
    <w:abstractNumId w:val="1"/>
  </w:num>
  <w:num w:numId="12" w16cid:durableId="719287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E1"/>
    <w:rsid w:val="0008050B"/>
    <w:rsid w:val="000B4D79"/>
    <w:rsid w:val="000F6AF5"/>
    <w:rsid w:val="00120BD3"/>
    <w:rsid w:val="0012425B"/>
    <w:rsid w:val="001C34A1"/>
    <w:rsid w:val="001E02A2"/>
    <w:rsid w:val="00245170"/>
    <w:rsid w:val="0028085C"/>
    <w:rsid w:val="002E34F3"/>
    <w:rsid w:val="0030393C"/>
    <w:rsid w:val="00367EE8"/>
    <w:rsid w:val="003A06E1"/>
    <w:rsid w:val="003B093D"/>
    <w:rsid w:val="003D3078"/>
    <w:rsid w:val="003D372B"/>
    <w:rsid w:val="004302B0"/>
    <w:rsid w:val="00453AEB"/>
    <w:rsid w:val="00457A17"/>
    <w:rsid w:val="00475410"/>
    <w:rsid w:val="004A2463"/>
    <w:rsid w:val="004C2892"/>
    <w:rsid w:val="00546AF1"/>
    <w:rsid w:val="005504D1"/>
    <w:rsid w:val="00594C7F"/>
    <w:rsid w:val="005A5280"/>
    <w:rsid w:val="005D2BB2"/>
    <w:rsid w:val="00620F3F"/>
    <w:rsid w:val="006224AA"/>
    <w:rsid w:val="006F0262"/>
    <w:rsid w:val="006F30A5"/>
    <w:rsid w:val="00725A8A"/>
    <w:rsid w:val="007B6D51"/>
    <w:rsid w:val="007C0ECE"/>
    <w:rsid w:val="007F6A49"/>
    <w:rsid w:val="008434C7"/>
    <w:rsid w:val="008C3619"/>
    <w:rsid w:val="008F5614"/>
    <w:rsid w:val="00903FBC"/>
    <w:rsid w:val="0091608A"/>
    <w:rsid w:val="00967657"/>
    <w:rsid w:val="009A1F82"/>
    <w:rsid w:val="00A02500"/>
    <w:rsid w:val="00A3216F"/>
    <w:rsid w:val="00AE0F31"/>
    <w:rsid w:val="00B11747"/>
    <w:rsid w:val="00B129BC"/>
    <w:rsid w:val="00B23621"/>
    <w:rsid w:val="00B30C3C"/>
    <w:rsid w:val="00B55E03"/>
    <w:rsid w:val="00B82304"/>
    <w:rsid w:val="00B82CF4"/>
    <w:rsid w:val="00C13298"/>
    <w:rsid w:val="00C17C16"/>
    <w:rsid w:val="00C815FE"/>
    <w:rsid w:val="00C91697"/>
    <w:rsid w:val="00D14BAC"/>
    <w:rsid w:val="00D15EB9"/>
    <w:rsid w:val="00D71641"/>
    <w:rsid w:val="00D81574"/>
    <w:rsid w:val="00E07831"/>
    <w:rsid w:val="00E50959"/>
    <w:rsid w:val="00E612A5"/>
    <w:rsid w:val="00E71BF2"/>
    <w:rsid w:val="00E81ADB"/>
    <w:rsid w:val="00F42584"/>
    <w:rsid w:val="00F551D7"/>
    <w:rsid w:val="00F6253B"/>
    <w:rsid w:val="00F85A9E"/>
    <w:rsid w:val="00FB27D4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C61CE51"/>
  <w15:docId w15:val="{71CF8069-FAFF-42A1-B02D-3E782DFC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C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C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3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3CF"/>
  </w:style>
  <w:style w:type="paragraph" w:styleId="Piedepgina">
    <w:name w:val="footer"/>
    <w:basedOn w:val="Normal"/>
    <w:link w:val="Piedepgina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3CF"/>
  </w:style>
  <w:style w:type="paragraph" w:styleId="Textodeglobo">
    <w:name w:val="Balloon Text"/>
    <w:basedOn w:val="Normal"/>
    <w:link w:val="TextodegloboCar"/>
    <w:uiPriority w:val="99"/>
    <w:semiHidden/>
    <w:unhideWhenUsed/>
    <w:rsid w:val="003C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3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33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3C33CF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3C33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6">
    <w:name w:val="Grid Table 4 Accent 6"/>
    <w:basedOn w:val="Tablanormal"/>
    <w:uiPriority w:val="49"/>
    <w:rsid w:val="001C59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normal2">
    <w:name w:val="Plain Table 2"/>
    <w:basedOn w:val="Tablanormal"/>
    <w:uiPriority w:val="42"/>
    <w:rsid w:val="00C17C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3-nfasis6">
    <w:name w:val="Grid Table 3 Accent 6"/>
    <w:basedOn w:val="Tablanormal"/>
    <w:uiPriority w:val="48"/>
    <w:rsid w:val="00C17C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Sinespaciado">
    <w:name w:val="No Spacing"/>
    <w:link w:val="SinespaciadoCar"/>
    <w:uiPriority w:val="1"/>
    <w:qFormat/>
    <w:rsid w:val="007F6A49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A49"/>
    <w:rPr>
      <w:rFonts w:asciiTheme="minorHAnsi" w:eastAsiaTheme="minorEastAsia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5504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04D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504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iP8CSPlTErIKagW0l45+vJMtPg==">AMUW2mViObmT3ePn0a8EVEJ7Y0meEVTTJbyiq7mJzPhUmM+DAKhbrwWad3GL8WL30Jky11B9+TfNKU1xPaStmQT1zIXX1gEG43+47wx8pLvj3Vo8bqpxjrVP78OCOk9yPt2Txup4+hJ4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Gutiérrez  Núñez</dc:creator>
  <cp:lastModifiedBy>Mtro. Fernando Omar Arciniega Mtz.</cp:lastModifiedBy>
  <cp:revision>17</cp:revision>
  <dcterms:created xsi:type="dcterms:W3CDTF">2021-06-11T03:00:00Z</dcterms:created>
  <dcterms:modified xsi:type="dcterms:W3CDTF">2026-04-26T16:51:00Z</dcterms:modified>
</cp:coreProperties>
</file>