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tabs>
          <w:tab w:val="right" w:leader="none" w:pos="936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pageBreakBefore w:val="0"/>
        <w:spacing w:line="48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pageBreakBefore w:val="0"/>
        <w:spacing w:line="480"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pageBreakBefore w:val="0"/>
        <w:spacing w:line="48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ageBreakBefore w:val="0"/>
        <w:spacing w:line="48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Title of Student Paper</w:t>
      </w:r>
    </w:p>
    <w:p w:rsidR="00000000" w:rsidDel="00000000" w:rsidP="00000000" w:rsidRDefault="00000000" w:rsidRPr="00000000" w14:paraId="00000006">
      <w:pPr>
        <w:pageBreakBefore w:val="0"/>
        <w:spacing w:line="48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pageBreakBefore w:val="0"/>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Student Name</w:t>
      </w:r>
    </w:p>
    <w:p w:rsidR="00000000" w:rsidDel="00000000" w:rsidP="00000000" w:rsidRDefault="00000000" w:rsidRPr="00000000" w14:paraId="00000008">
      <w:pPr>
        <w:pageBreakBefore w:val="0"/>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Department Name, Clackamas Community College</w:t>
      </w:r>
    </w:p>
    <w:p w:rsidR="00000000" w:rsidDel="00000000" w:rsidP="00000000" w:rsidRDefault="00000000" w:rsidRPr="00000000" w14:paraId="00000009">
      <w:pPr>
        <w:pageBreakBefore w:val="0"/>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Course Number and Name for which the paper is being submitted</w:t>
      </w:r>
    </w:p>
    <w:p w:rsidR="00000000" w:rsidDel="00000000" w:rsidP="00000000" w:rsidRDefault="00000000" w:rsidRPr="00000000" w14:paraId="0000000A">
      <w:pPr>
        <w:pageBreakBefore w:val="0"/>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Instructor Name</w:t>
      </w:r>
    </w:p>
    <w:p w:rsidR="00000000" w:rsidDel="00000000" w:rsidP="00000000" w:rsidRDefault="00000000" w:rsidRPr="00000000" w14:paraId="0000000B">
      <w:pPr>
        <w:pageBreakBefore w:val="0"/>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Assignment due date written in Month Date, Year</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48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480" w:lineRule="auto"/>
        <w:ind w:left="720" w:hanging="720"/>
        <w:jc w:val="center"/>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4429125" cy="2219325"/>
            <wp:effectExtent b="0" l="0" r="0" t="0"/>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429125" cy="221932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480" w:lineRule="auto"/>
        <w:ind w:left="720" w:hanging="720"/>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0F">
      <w:pPr>
        <w:pageBreakBefore w:val="0"/>
        <w:spacing w:line="480" w:lineRule="auto"/>
        <w:ind w:left="72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Title of Student Paper</w:t>
      </w:r>
    </w:p>
    <w:p w:rsidR="00000000" w:rsidDel="00000000" w:rsidP="00000000" w:rsidRDefault="00000000" w:rsidRPr="00000000" w14:paraId="00000010">
      <w:pPr>
        <w:pageBreakBefore w:val="0"/>
        <w:spacing w:line="480" w:lineRule="auto"/>
        <w:ind w:left="0"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The title of your paper appears at the top of the first page of the body of your paper (page 2, in this case). The title is always bolded.</w:t>
      </w:r>
    </w:p>
    <w:p w:rsidR="00000000" w:rsidDel="00000000" w:rsidP="00000000" w:rsidRDefault="00000000" w:rsidRPr="00000000" w14:paraId="00000011">
      <w:pPr>
        <w:pageBreakBefore w:val="0"/>
        <w:spacing w:line="480" w:lineRule="auto"/>
        <w:ind w:left="72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Indentations, Margins, Alignment, and Spacing</w:t>
      </w:r>
    </w:p>
    <w:p w:rsidR="00000000" w:rsidDel="00000000" w:rsidP="00000000" w:rsidRDefault="00000000" w:rsidRPr="00000000" w14:paraId="00000012">
      <w:pPr>
        <w:pageBreakBefore w:val="0"/>
        <w:spacing w:line="480" w:lineRule="auto"/>
        <w:ind w:left="0"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Indent every paragraph 0.5 inch (not five spaces).  Use 1-inch margins on the top, bottom, left, and right of each page. Use 0.5 inch margins for a header and footer. Left-align your APA paper. Leave the right alignment “ragged”; do not right-justify your paper.</w:t>
      </w:r>
    </w:p>
    <w:p w:rsidR="00000000" w:rsidDel="00000000" w:rsidP="00000000" w:rsidRDefault="00000000" w:rsidRPr="00000000" w14:paraId="00000013">
      <w:pPr>
        <w:pageBreakBefore w:val="0"/>
        <w:spacing w:line="480" w:lineRule="auto"/>
        <w:ind w:left="0"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Double space every paragraph; make sure there are no extra spaces between paragraphs. MS Word’s default is to add extra space between paragraphs when you hit “Enter.” You’ll need to undo that default in Word’s Paragraph toolbox.</w:t>
      </w:r>
    </w:p>
    <w:p w:rsidR="00000000" w:rsidDel="00000000" w:rsidP="00000000" w:rsidRDefault="00000000" w:rsidRPr="00000000" w14:paraId="00000014">
      <w:pPr>
        <w:pageBreakBefore w:val="0"/>
        <w:spacing w:line="480" w:lineRule="auto"/>
        <w:ind w:lef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Headings (Level 1 Heading)</w:t>
      </w:r>
    </w:p>
    <w:p w:rsidR="00000000" w:rsidDel="00000000" w:rsidP="00000000" w:rsidRDefault="00000000" w:rsidRPr="00000000" w14:paraId="00000015">
      <w:pPr>
        <w:pageBreakBefore w:val="0"/>
        <w:spacing w:line="480" w:lineRule="auto"/>
        <w:ind w:left="0"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Use descriptive headings to organize sections of your paper. APA student papers may have some or all of the following sections: an introduction with a research question or thesis, background about the topic, current findings, your analysis or discussion of the topic, further research needed or unanswered questions, and a conclusion. Learn about headings and when to use them on pages</w:t>
      </w:r>
      <w:r w:rsidDel="00000000" w:rsidR="00000000" w:rsidRPr="00000000">
        <w:rPr>
          <w:rFonts w:ascii="Arial" w:cs="Arial" w:eastAsia="Arial" w:hAnsi="Arial"/>
          <w:sz w:val="22"/>
          <w:szCs w:val="22"/>
          <w:rtl w:val="0"/>
        </w:rPr>
        <w:t xml:space="preserve"> 47-49 </w:t>
      </w:r>
      <w:r w:rsidDel="00000000" w:rsidR="00000000" w:rsidRPr="00000000">
        <w:rPr>
          <w:rFonts w:ascii="Arial" w:cs="Arial" w:eastAsia="Arial" w:hAnsi="Arial"/>
          <w:sz w:val="22"/>
          <w:szCs w:val="22"/>
          <w:rtl w:val="0"/>
        </w:rPr>
        <w:t xml:space="preserve">of the </w:t>
      </w:r>
      <w:r w:rsidDel="00000000" w:rsidR="00000000" w:rsidRPr="00000000">
        <w:rPr>
          <w:rFonts w:ascii="Arial" w:cs="Arial" w:eastAsia="Arial" w:hAnsi="Arial"/>
          <w:i w:val="1"/>
          <w:sz w:val="22"/>
          <w:szCs w:val="22"/>
          <w:rtl w:val="0"/>
        </w:rPr>
        <w:t xml:space="preserve">APA Publication Manual</w:t>
      </w:r>
      <w:r w:rsidDel="00000000" w:rsidR="00000000" w:rsidRPr="00000000">
        <w:rPr>
          <w:rFonts w:ascii="Arial" w:cs="Arial" w:eastAsia="Arial" w:hAnsi="Arial"/>
          <w:sz w:val="22"/>
          <w:szCs w:val="22"/>
          <w:rtl w:val="0"/>
        </w:rPr>
        <w:t xml:space="preserve"> (7th ed.).</w:t>
      </w:r>
      <w:r w:rsidDel="00000000" w:rsidR="00000000" w:rsidRPr="00000000">
        <w:rPr>
          <w:rFonts w:ascii="Arial" w:cs="Arial" w:eastAsia="Arial" w:hAnsi="Arial"/>
          <w:sz w:val="22"/>
          <w:szCs w:val="22"/>
          <w:rtl w:val="0"/>
        </w:rPr>
        <w:t xml:space="preserve"> This template illustrates two levels of headings: Level 1 and Level 2.</w:t>
      </w:r>
    </w:p>
    <w:p w:rsidR="00000000" w:rsidDel="00000000" w:rsidP="00000000" w:rsidRDefault="00000000" w:rsidRPr="00000000" w14:paraId="00000016">
      <w:pPr>
        <w:pageBreakBefore w:val="0"/>
        <w:spacing w:line="480" w:lineRule="auto"/>
        <w:ind w:lef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Citing and Formatting In-text Citations</w:t>
      </w:r>
    </w:p>
    <w:p w:rsidR="00000000" w:rsidDel="00000000" w:rsidP="00000000" w:rsidRDefault="00000000" w:rsidRPr="00000000" w14:paraId="00000017">
      <w:pPr>
        <w:pageBreakBefore w:val="0"/>
        <w:spacing w:line="480" w:lineRule="auto"/>
        <w:ind w:left="0"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Whenever you include an idea in your paper that is not originally your own, be sure to attribute that information to the original author(s). This practice is called citing. It is also called avoiding plagiarism! Citing has two parts: a short citation in-text and a more complete citation at the very end of your paper, on your References page. In-text citations consist of the author's last name, followed by year of publication. Citations may be written into a sentence in narrative format using a </w:t>
      </w:r>
      <w:r w:rsidDel="00000000" w:rsidR="00000000" w:rsidRPr="00000000">
        <w:rPr>
          <w:rFonts w:ascii="Arial" w:cs="Arial" w:eastAsia="Arial" w:hAnsi="Arial"/>
          <w:i w:val="1"/>
          <w:sz w:val="22"/>
          <w:szCs w:val="22"/>
          <w:rtl w:val="0"/>
        </w:rPr>
        <w:t xml:space="preserve">signal phrase</w:t>
      </w:r>
      <w:r w:rsidDel="00000000" w:rsidR="00000000" w:rsidRPr="00000000">
        <w:rPr>
          <w:rFonts w:ascii="Arial" w:cs="Arial" w:eastAsia="Arial" w:hAnsi="Arial"/>
          <w:sz w:val="22"/>
          <w:szCs w:val="22"/>
          <w:rtl w:val="0"/>
        </w:rPr>
        <w:t xml:space="preserve">, which is a phrase that helps introduce the idea. Or, citations can be included within parentheses at the end of a sentence, using a parenthetical citation.  Here are examples of both formats:</w:t>
      </w:r>
    </w:p>
    <w:p w:rsidR="00000000" w:rsidDel="00000000" w:rsidP="00000000" w:rsidRDefault="00000000" w:rsidRPr="00000000" w14:paraId="00000018">
      <w:pPr>
        <w:pageBreakBefore w:val="0"/>
        <w:spacing w:line="480" w:lineRule="auto"/>
        <w:ind w:left="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In-Text </w:t>
      </w:r>
      <w:r w:rsidDel="00000000" w:rsidR="00000000" w:rsidRPr="00000000">
        <w:rPr>
          <w:rFonts w:ascii="Arial" w:cs="Arial" w:eastAsia="Arial" w:hAnsi="Arial"/>
          <w:b w:val="1"/>
          <w:sz w:val="22"/>
          <w:szCs w:val="22"/>
          <w:rtl w:val="0"/>
        </w:rPr>
        <w:t xml:space="preserve">Citations</w:t>
      </w:r>
      <w:r w:rsidDel="00000000" w:rsidR="00000000" w:rsidRPr="00000000">
        <w:rPr>
          <w:rFonts w:ascii="Arial" w:cs="Arial" w:eastAsia="Arial" w:hAnsi="Arial"/>
          <w:b w:val="1"/>
          <w:sz w:val="22"/>
          <w:szCs w:val="22"/>
          <w:rtl w:val="0"/>
        </w:rPr>
        <w:t xml:space="preserve"> in Narrative Format Using Signal Phrases (Level 2 Heading)</w:t>
      </w:r>
    </w:p>
    <w:p w:rsidR="00000000" w:rsidDel="00000000" w:rsidP="00000000" w:rsidRDefault="00000000" w:rsidRPr="00000000" w14:paraId="00000019">
      <w:pPr>
        <w:pageBreakBefore w:val="0"/>
        <w:spacing w:line="480" w:lineRule="auto"/>
        <w:ind w:left="0"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Stanbury and Briskie (2023) reported that….</w:t>
      </w:r>
    </w:p>
    <w:p w:rsidR="00000000" w:rsidDel="00000000" w:rsidP="00000000" w:rsidRDefault="00000000" w:rsidRPr="00000000" w14:paraId="0000001A">
      <w:pPr>
        <w:pageBreakBefore w:val="0"/>
        <w:spacing w:line="480" w:lineRule="auto"/>
        <w:ind w:left="0"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Adeyemi (2024) proposed….</w:t>
      </w:r>
    </w:p>
    <w:p w:rsidR="00000000" w:rsidDel="00000000" w:rsidP="00000000" w:rsidRDefault="00000000" w:rsidRPr="00000000" w14:paraId="0000001B">
      <w:pPr>
        <w:pageBreakBefore w:val="0"/>
        <w:spacing w:line="480" w:lineRule="auto"/>
        <w:ind w:left="0"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According to Hernández et al. (2018), subjects were….</w:t>
      </w:r>
    </w:p>
    <w:p w:rsidR="00000000" w:rsidDel="00000000" w:rsidP="00000000" w:rsidRDefault="00000000" w:rsidRPr="00000000" w14:paraId="0000001C">
      <w:pPr>
        <w:pageBreakBefore w:val="0"/>
        <w:spacing w:line="480" w:lineRule="auto"/>
        <w:jc w:val="both"/>
        <w:rPr>
          <w:rFonts w:ascii="Arial" w:cs="Arial" w:eastAsia="Arial" w:hAnsi="Arial"/>
          <w:i w:val="1"/>
          <w:sz w:val="22"/>
          <w:szCs w:val="22"/>
        </w:rPr>
      </w:pPr>
      <w:r w:rsidDel="00000000" w:rsidR="00000000" w:rsidRPr="00000000">
        <w:rPr>
          <w:rFonts w:ascii="Arial" w:cs="Arial" w:eastAsia="Arial" w:hAnsi="Arial"/>
          <w:b w:val="1"/>
          <w:sz w:val="22"/>
          <w:szCs w:val="22"/>
          <w:rtl w:val="0"/>
        </w:rPr>
        <w:t xml:space="preserve">In-Text Citations in Parenthetical Format</w:t>
      </w:r>
      <w:r w:rsidDel="00000000" w:rsidR="00000000" w:rsidRPr="00000000">
        <w:rPr>
          <w:rtl w:val="0"/>
        </w:rPr>
      </w:r>
    </w:p>
    <w:p w:rsidR="00000000" w:rsidDel="00000000" w:rsidP="00000000" w:rsidRDefault="00000000" w:rsidRPr="00000000" w14:paraId="0000001D">
      <w:pPr>
        <w:pageBreakBefore w:val="0"/>
        <w:spacing w:line="480" w:lineRule="auto"/>
        <w:ind w:left="0"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The researchers found that [...] all chickens go to heaven (Rogers &amp; Tran, 2020). In the signal phrase examples above, notice that the word “</w:t>
      </w:r>
      <w:r w:rsidDel="00000000" w:rsidR="00000000" w:rsidRPr="00000000">
        <w:rPr>
          <w:rFonts w:ascii="Arial" w:cs="Arial" w:eastAsia="Arial" w:hAnsi="Arial"/>
          <w:sz w:val="22"/>
          <w:szCs w:val="22"/>
          <w:rtl w:val="0"/>
        </w:rPr>
        <w:t xml:space="preserve">and” </w:t>
      </w:r>
      <w:r w:rsidDel="00000000" w:rsidR="00000000" w:rsidRPr="00000000">
        <w:rPr>
          <w:rFonts w:ascii="Arial" w:cs="Arial" w:eastAsia="Arial" w:hAnsi="Arial"/>
          <w:sz w:val="22"/>
          <w:szCs w:val="22"/>
          <w:rtl w:val="0"/>
        </w:rPr>
        <w:t xml:space="preserve">was spelled out when used in a sentence. In the parenthetical example,</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sz w:val="22"/>
          <w:szCs w:val="22"/>
          <w:rtl w:val="0"/>
        </w:rPr>
        <w:t xml:space="preserve">was replaced by an ampersand (&amp;) because the citation occurred within a parenthesis.</w:t>
      </w:r>
    </w:p>
    <w:p w:rsidR="00000000" w:rsidDel="00000000" w:rsidP="00000000" w:rsidRDefault="00000000" w:rsidRPr="00000000" w14:paraId="0000001E">
      <w:pPr>
        <w:pageBreakBefore w:val="0"/>
        <w:spacing w:line="480" w:lineRule="auto"/>
        <w:ind w:lef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Quotations</w:t>
      </w:r>
    </w:p>
    <w:p w:rsidR="00000000" w:rsidDel="00000000" w:rsidP="00000000" w:rsidRDefault="00000000" w:rsidRPr="00000000" w14:paraId="0000001F">
      <w:pPr>
        <w:pageBreakBefore w:val="0"/>
        <w:spacing w:line="480" w:lineRule="auto"/>
        <w:ind w:left="0"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Paraphrase or summarize authors’ ideas whenever possible, rather than including direct quotations. If you choose to include a direct quotation, place it inside quotation marks and “always provide the author, year, and page number of the quotation in the in-text citation” </w:t>
      </w:r>
      <w:r w:rsidDel="00000000" w:rsidR="00000000" w:rsidRPr="00000000">
        <w:rPr>
          <w:rFonts w:ascii="Arial" w:cs="Arial" w:eastAsia="Arial" w:hAnsi="Arial"/>
          <w:sz w:val="22"/>
          <w:szCs w:val="22"/>
          <w:rtl w:val="0"/>
        </w:rPr>
        <w:t xml:space="preserve">(American Psychological Association, 2020, p. 270). </w:t>
      </w:r>
      <w:r w:rsidDel="00000000" w:rsidR="00000000" w:rsidRPr="00000000">
        <w:rPr>
          <w:rFonts w:ascii="Arial" w:cs="Arial" w:eastAsia="Arial" w:hAnsi="Arial"/>
          <w:sz w:val="22"/>
          <w:szCs w:val="22"/>
          <w:rtl w:val="0"/>
        </w:rPr>
        <w:t xml:space="preserve">Remember that paraphrased and summarized ideas still require citations, but a page number is not necessary. Learn more about paraphrasing and quoting on pages 269-78 of the </w:t>
      </w:r>
      <w:r w:rsidDel="00000000" w:rsidR="00000000" w:rsidRPr="00000000">
        <w:rPr>
          <w:rFonts w:ascii="Arial" w:cs="Arial" w:eastAsia="Arial" w:hAnsi="Arial"/>
          <w:i w:val="1"/>
          <w:sz w:val="22"/>
          <w:szCs w:val="22"/>
          <w:rtl w:val="0"/>
        </w:rPr>
        <w:t xml:space="preserve">APA Publication Manual</w:t>
      </w:r>
      <w:r w:rsidDel="00000000" w:rsidR="00000000" w:rsidRPr="00000000">
        <w:rPr>
          <w:rFonts w:ascii="Arial" w:cs="Arial" w:eastAsia="Arial" w:hAnsi="Arial"/>
          <w:sz w:val="22"/>
          <w:szCs w:val="22"/>
          <w:rtl w:val="0"/>
        </w:rPr>
        <w:t xml:space="preserve"> (7th ed.).</w:t>
      </w:r>
    </w:p>
    <w:p w:rsidR="00000000" w:rsidDel="00000000" w:rsidP="00000000" w:rsidRDefault="00000000" w:rsidRPr="00000000" w14:paraId="00000020">
      <w:pPr>
        <w:pageBreakBefore w:val="0"/>
        <w:spacing w:line="480" w:lineRule="auto"/>
        <w:ind w:left="72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APA Help</w:t>
      </w:r>
    </w:p>
    <w:p w:rsidR="00000000" w:rsidDel="00000000" w:rsidP="00000000" w:rsidRDefault="00000000" w:rsidRPr="00000000" w14:paraId="00000021">
      <w:pPr>
        <w:pageBreakBefore w:val="0"/>
        <w:spacing w:line="48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If you need assistance with APA, use any of the following resources:</w:t>
      </w:r>
    </w:p>
    <w:p w:rsidR="00000000" w:rsidDel="00000000" w:rsidP="00000000" w:rsidRDefault="00000000" w:rsidRPr="00000000" w14:paraId="00000022">
      <w:pPr>
        <w:pageBreakBefore w:val="0"/>
        <w:numPr>
          <w:ilvl w:val="0"/>
          <w:numId w:val="1"/>
        </w:numPr>
        <w:spacing w:line="48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American Psychological Association (APA) - </w:t>
      </w:r>
      <w:hyperlink r:id="rId7">
        <w:r w:rsidDel="00000000" w:rsidR="00000000" w:rsidRPr="00000000">
          <w:rPr>
            <w:rFonts w:ascii="Arial" w:cs="Arial" w:eastAsia="Arial" w:hAnsi="Arial"/>
            <w:color w:val="1155cc"/>
            <w:sz w:val="22"/>
            <w:szCs w:val="22"/>
            <w:u w:val="single"/>
            <w:rtl w:val="0"/>
          </w:rPr>
          <w:t xml:space="preserve">apastyle.apa.org/style-grammar-guidelines</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3">
      <w:pPr>
        <w:pageBreakBefore w:val="0"/>
        <w:numPr>
          <w:ilvl w:val="0"/>
          <w:numId w:val="1"/>
        </w:numPr>
        <w:spacing w:line="48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CCC Writing Center - 503-594-6275, </w:t>
      </w:r>
      <w:hyperlink r:id="rId8">
        <w:r w:rsidDel="00000000" w:rsidR="00000000" w:rsidRPr="00000000">
          <w:rPr>
            <w:rFonts w:ascii="Arial" w:cs="Arial" w:eastAsia="Arial" w:hAnsi="Arial"/>
            <w:color w:val="1155cc"/>
            <w:sz w:val="22"/>
            <w:szCs w:val="22"/>
            <w:u w:val="single"/>
            <w:rtl w:val="0"/>
          </w:rPr>
          <w:t xml:space="preserve">www.clackamas.edu/writingcenter</w:t>
        </w:r>
      </w:hyperlink>
      <w:r w:rsidDel="00000000" w:rsidR="00000000" w:rsidRPr="00000000">
        <w:rPr>
          <w:rtl w:val="0"/>
        </w:rPr>
      </w:r>
    </w:p>
    <w:p w:rsidR="00000000" w:rsidDel="00000000" w:rsidP="00000000" w:rsidRDefault="00000000" w:rsidRPr="00000000" w14:paraId="00000024">
      <w:pPr>
        <w:pageBreakBefore w:val="0"/>
        <w:numPr>
          <w:ilvl w:val="0"/>
          <w:numId w:val="1"/>
        </w:numPr>
        <w:spacing w:line="48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CCC Library - 503-594-6042, </w:t>
      </w:r>
      <w:hyperlink r:id="rId9">
        <w:r w:rsidDel="00000000" w:rsidR="00000000" w:rsidRPr="00000000">
          <w:rPr>
            <w:rFonts w:ascii="Arial" w:cs="Arial" w:eastAsia="Arial" w:hAnsi="Arial"/>
            <w:color w:val="1155cc"/>
            <w:sz w:val="22"/>
            <w:szCs w:val="22"/>
            <w:u w:val="single"/>
            <w:rtl w:val="0"/>
          </w:rPr>
          <w:t xml:space="preserve">libguides.clackamas.edu/citing/apa7</w:t>
        </w:r>
      </w:hyperlink>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5">
      <w:pPr>
        <w:pageBreakBefore w:val="0"/>
        <w:numPr>
          <w:ilvl w:val="0"/>
          <w:numId w:val="1"/>
        </w:numPr>
        <w:spacing w:line="48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Purdue Owl - </w:t>
      </w:r>
      <w:hyperlink r:id="rId10">
        <w:r w:rsidDel="00000000" w:rsidR="00000000" w:rsidRPr="00000000">
          <w:rPr>
            <w:rFonts w:ascii="Arial" w:cs="Arial" w:eastAsia="Arial" w:hAnsi="Arial"/>
            <w:color w:val="1155cc"/>
            <w:sz w:val="22"/>
            <w:szCs w:val="22"/>
            <w:u w:val="single"/>
            <w:rtl w:val="0"/>
          </w:rPr>
          <w:t xml:space="preserve">https://owl.english.purdue.edu/owl</w:t>
        </w:r>
      </w:hyperlink>
      <w:r w:rsidDel="00000000" w:rsidR="00000000" w:rsidRPr="00000000">
        <w:rPr>
          <w:rFonts w:ascii="Arial" w:cs="Arial" w:eastAsia="Arial" w:hAnsi="Arial"/>
          <w:sz w:val="22"/>
          <w:szCs w:val="22"/>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480" w:lineRule="auto"/>
        <w:ind w:left="720" w:hanging="72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References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3981450</wp:posOffset>
            </wp:positionH>
            <wp:positionV relativeFrom="paragraph">
              <wp:posOffset>114300</wp:posOffset>
            </wp:positionV>
            <wp:extent cx="2447925" cy="762000"/>
            <wp:effectExtent b="0" l="0" r="0" t="0"/>
            <wp:wrapNone/>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447925" cy="762000"/>
                    </a:xfrm>
                    <a:prstGeom prst="rect"/>
                    <a:ln/>
                  </pic:spPr>
                </pic:pic>
              </a:graphicData>
            </a:graphic>
          </wp:anchor>
        </w:drawing>
      </w:r>
    </w:p>
    <w:p w:rsidR="00000000" w:rsidDel="00000000" w:rsidP="00000000" w:rsidRDefault="00000000" w:rsidRPr="00000000" w14:paraId="00000027">
      <w:pPr>
        <w:pageBreakBefore w:val="0"/>
        <w:spacing w:line="480" w:lineRule="auto"/>
        <w:ind w:left="720"/>
        <w:rPr>
          <w:rFonts w:ascii="Arial" w:cs="Arial" w:eastAsia="Arial" w:hAnsi="Arial"/>
          <w:sz w:val="22"/>
          <w:szCs w:val="22"/>
        </w:rPr>
      </w:pPr>
      <w:r w:rsidDel="00000000" w:rsidR="00000000" w:rsidRPr="00000000">
        <w:rPr>
          <w:rFonts w:ascii="Arial" w:cs="Arial" w:eastAsia="Arial" w:hAnsi="Arial"/>
          <w:sz w:val="22"/>
          <w:szCs w:val="22"/>
          <w:rtl w:val="0"/>
        </w:rPr>
        <w:t xml:space="preserve">American Psychological Association. (2020). </w:t>
      </w:r>
      <w:r w:rsidDel="00000000" w:rsidR="00000000" w:rsidRPr="00000000">
        <w:rPr>
          <w:rFonts w:ascii="Arial" w:cs="Arial" w:eastAsia="Arial" w:hAnsi="Arial"/>
          <w:i w:val="1"/>
          <w:sz w:val="22"/>
          <w:szCs w:val="22"/>
          <w:rtl w:val="0"/>
        </w:rPr>
        <w:t xml:space="preserve">Publication manual of the American Psychological Association</w:t>
      </w:r>
      <w:r w:rsidDel="00000000" w:rsidR="00000000" w:rsidRPr="00000000">
        <w:rPr>
          <w:rFonts w:ascii="Arial" w:cs="Arial" w:eastAsia="Arial" w:hAnsi="Arial"/>
          <w:sz w:val="22"/>
          <w:szCs w:val="22"/>
          <w:rtl w:val="0"/>
        </w:rPr>
        <w:t xml:space="preserve"> (7th ed.). </w:t>
      </w:r>
      <w:r w:rsidDel="00000000" w:rsidR="00000000" w:rsidRPr="00000000">
        <w:rPr>
          <w:rFonts w:ascii="Arial" w:cs="Arial" w:eastAsia="Arial" w:hAnsi="Arial"/>
          <w:sz w:val="22"/>
          <w:szCs w:val="22"/>
          <w:rtl w:val="0"/>
        </w:rPr>
        <w:t xml:space="preserve">https://doi.org/10.1037/0000165-000</w:t>
      </w:r>
      <w:r w:rsidDel="00000000" w:rsidR="00000000" w:rsidRPr="00000000">
        <w:rPr>
          <w:rtl w:val="0"/>
        </w:rPr>
      </w:r>
    </w:p>
    <w:p w:rsidR="00000000" w:rsidDel="00000000" w:rsidP="00000000" w:rsidRDefault="00000000" w:rsidRPr="00000000" w14:paraId="00000028">
      <w:pPr>
        <w:pageBreakBefore w:val="0"/>
        <w:spacing w:line="480" w:lineRule="auto"/>
        <w:ind w:left="720"/>
        <w:rPr>
          <w:rFonts w:ascii="Arial" w:cs="Arial" w:eastAsia="Arial" w:hAnsi="Arial"/>
          <w:sz w:val="22"/>
          <w:szCs w:val="22"/>
        </w:rPr>
      </w:pPr>
      <w:r w:rsidDel="00000000" w:rsidR="00000000" w:rsidRPr="00000000">
        <w:rPr>
          <w:rFonts w:ascii="Arial" w:cs="Arial" w:eastAsia="Arial" w:hAnsi="Arial"/>
          <w:sz w:val="22"/>
          <w:szCs w:val="22"/>
          <w:rtl w:val="0"/>
        </w:rPr>
        <w:t xml:space="preserve">Apardian, R. E., &amp; Reid, N. (2023). Going out for a pint: Exploring the relationship between craft brewery locations and neighborhood walkability. </w:t>
      </w:r>
      <w:r w:rsidDel="00000000" w:rsidR="00000000" w:rsidRPr="00000000">
        <w:rPr>
          <w:rFonts w:ascii="Arial" w:cs="Arial" w:eastAsia="Arial" w:hAnsi="Arial"/>
          <w:i w:val="1"/>
          <w:sz w:val="22"/>
          <w:szCs w:val="22"/>
          <w:rtl w:val="0"/>
        </w:rPr>
        <w:t xml:space="preserve">Papers in Applied Geography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6</w:t>
      </w:r>
      <w:r w:rsidDel="00000000" w:rsidR="00000000" w:rsidRPr="00000000">
        <w:rPr>
          <w:rFonts w:ascii="Arial" w:cs="Arial" w:eastAsia="Arial" w:hAnsi="Arial"/>
          <w:sz w:val="22"/>
          <w:szCs w:val="22"/>
          <w:rtl w:val="0"/>
        </w:rPr>
        <w:t xml:space="preserve">(1), 1-16. </w:t>
      </w:r>
      <w:r w:rsidDel="00000000" w:rsidR="00000000" w:rsidRPr="00000000">
        <w:rPr>
          <w:rFonts w:ascii="Arial" w:cs="Arial" w:eastAsia="Arial" w:hAnsi="Arial"/>
          <w:sz w:val="22"/>
          <w:szCs w:val="22"/>
          <w:rtl w:val="0"/>
        </w:rPr>
        <w:t xml:space="preserve">https://doi.org/10.1080/23754931.2019.1699151</w:t>
      </w:r>
      <w:r w:rsidDel="00000000" w:rsidR="00000000" w:rsidRPr="00000000">
        <w:rPr>
          <w:rtl w:val="0"/>
        </w:rPr>
      </w:r>
    </w:p>
    <w:p w:rsidR="00000000" w:rsidDel="00000000" w:rsidP="00000000" w:rsidRDefault="00000000" w:rsidRPr="00000000" w14:paraId="00000029">
      <w:pPr>
        <w:pageBreakBefore w:val="0"/>
        <w:spacing w:line="480" w:lineRule="auto"/>
        <w:ind w:left="720"/>
        <w:rPr>
          <w:rFonts w:ascii="Arial" w:cs="Arial" w:eastAsia="Arial" w:hAnsi="Arial"/>
          <w:sz w:val="22"/>
          <w:szCs w:val="22"/>
        </w:rPr>
      </w:pPr>
      <w:r w:rsidDel="00000000" w:rsidR="00000000" w:rsidRPr="00000000">
        <w:rPr>
          <w:rFonts w:ascii="Arial" w:cs="Arial" w:eastAsia="Arial" w:hAnsi="Arial"/>
          <w:sz w:val="22"/>
          <w:szCs w:val="22"/>
          <w:rtl w:val="0"/>
        </w:rPr>
        <w:t xml:space="preserve">Bauer, B. A. (2018, December 20). </w:t>
      </w:r>
      <w:r w:rsidDel="00000000" w:rsidR="00000000" w:rsidRPr="00000000">
        <w:rPr>
          <w:rFonts w:ascii="Arial" w:cs="Arial" w:eastAsia="Arial" w:hAnsi="Arial"/>
          <w:i w:val="1"/>
          <w:sz w:val="22"/>
          <w:szCs w:val="22"/>
          <w:rtl w:val="0"/>
        </w:rPr>
        <w:t xml:space="preserve">CBD: Safe and effective?</w:t>
      </w:r>
      <w:r w:rsidDel="00000000" w:rsidR="00000000" w:rsidRPr="00000000">
        <w:rPr>
          <w:rFonts w:ascii="Arial" w:cs="Arial" w:eastAsia="Arial" w:hAnsi="Arial"/>
          <w:sz w:val="22"/>
          <w:szCs w:val="22"/>
          <w:rtl w:val="0"/>
        </w:rPr>
        <w:t xml:space="preserve"> Mayo Clinic. https://www.mayoclinic.org/healthy-lifestyle/consumer-health/expert-answers/is-cbd-safe-and-effective/faq-20446700</w:t>
      </w:r>
    </w:p>
    <w:p w:rsidR="00000000" w:rsidDel="00000000" w:rsidP="00000000" w:rsidRDefault="00000000" w:rsidRPr="00000000" w14:paraId="0000002A">
      <w:pPr>
        <w:pageBreakBefore w:val="0"/>
        <w:spacing w:line="480" w:lineRule="auto"/>
        <w:ind w:left="720"/>
        <w:rPr>
          <w:rFonts w:ascii="Arial" w:cs="Arial" w:eastAsia="Arial" w:hAnsi="Arial"/>
          <w:sz w:val="22"/>
          <w:szCs w:val="22"/>
        </w:rPr>
      </w:pPr>
      <w:r w:rsidDel="00000000" w:rsidR="00000000" w:rsidRPr="00000000">
        <w:rPr>
          <w:rFonts w:ascii="Arial" w:cs="Arial" w:eastAsia="Arial" w:hAnsi="Arial"/>
          <w:sz w:val="22"/>
          <w:szCs w:val="22"/>
          <w:rtl w:val="0"/>
        </w:rPr>
        <w:t xml:space="preserve">Clifford, S. (2011, December 28). Training a cat to walk on a leash. </w:t>
      </w:r>
      <w:r w:rsidDel="00000000" w:rsidR="00000000" w:rsidRPr="00000000">
        <w:rPr>
          <w:rFonts w:ascii="Arial" w:cs="Arial" w:eastAsia="Arial" w:hAnsi="Arial"/>
          <w:i w:val="1"/>
          <w:sz w:val="22"/>
          <w:szCs w:val="22"/>
          <w:rtl w:val="0"/>
        </w:rPr>
        <w:t xml:space="preserve">The New York Times. </w:t>
      </w:r>
      <w:r w:rsidDel="00000000" w:rsidR="00000000" w:rsidRPr="00000000">
        <w:rPr>
          <w:rFonts w:ascii="Arial" w:cs="Arial" w:eastAsia="Arial" w:hAnsi="Arial"/>
          <w:sz w:val="22"/>
          <w:szCs w:val="22"/>
          <w:rtl w:val="0"/>
        </w:rPr>
        <w:t xml:space="preserve">https://www.nytimes.com/2011/12/29/garden/training-a-cat-to-walk-on-a-leash.html</w:t>
      </w:r>
      <w:r w:rsidDel="00000000" w:rsidR="00000000" w:rsidRPr="00000000">
        <w:rPr>
          <w:rtl w:val="0"/>
        </w:rPr>
      </w:r>
    </w:p>
    <w:p w:rsidR="00000000" w:rsidDel="00000000" w:rsidP="00000000" w:rsidRDefault="00000000" w:rsidRPr="00000000" w14:paraId="0000002B">
      <w:pPr>
        <w:pageBreakBefore w:val="0"/>
        <w:spacing w:line="480" w:lineRule="auto"/>
        <w:ind w:left="720"/>
        <w:rPr>
          <w:rFonts w:ascii="Arial" w:cs="Arial" w:eastAsia="Arial" w:hAnsi="Arial"/>
          <w:sz w:val="22"/>
          <w:szCs w:val="22"/>
        </w:rPr>
      </w:pPr>
      <w:r w:rsidDel="00000000" w:rsidR="00000000" w:rsidRPr="00000000">
        <w:rPr>
          <w:rFonts w:ascii="Arial" w:cs="Arial" w:eastAsia="Arial" w:hAnsi="Arial"/>
          <w:sz w:val="22"/>
          <w:szCs w:val="22"/>
          <w:rtl w:val="0"/>
        </w:rPr>
        <w:t xml:space="preserve">Frank, H. J. [zefrank1]. (2020, January 17). </w:t>
      </w:r>
      <w:r w:rsidDel="00000000" w:rsidR="00000000" w:rsidRPr="00000000">
        <w:rPr>
          <w:rFonts w:ascii="Arial" w:cs="Arial" w:eastAsia="Arial" w:hAnsi="Arial"/>
          <w:i w:val="1"/>
          <w:sz w:val="22"/>
          <w:szCs w:val="22"/>
          <w:rtl w:val="0"/>
        </w:rPr>
        <w:t xml:space="preserve">True facts: The ostrich </w:t>
      </w:r>
      <w:r w:rsidDel="00000000" w:rsidR="00000000" w:rsidRPr="00000000">
        <w:rPr>
          <w:rFonts w:ascii="Arial" w:cs="Arial" w:eastAsia="Arial" w:hAnsi="Arial"/>
          <w:sz w:val="22"/>
          <w:szCs w:val="22"/>
          <w:rtl w:val="0"/>
        </w:rPr>
        <w:t xml:space="preserve">[Video]. YouTube. </w:t>
      </w:r>
      <w:r w:rsidDel="00000000" w:rsidR="00000000" w:rsidRPr="00000000">
        <w:rPr>
          <w:rFonts w:ascii="Arial" w:cs="Arial" w:eastAsia="Arial" w:hAnsi="Arial"/>
          <w:sz w:val="22"/>
          <w:szCs w:val="22"/>
          <w:rtl w:val="0"/>
        </w:rPr>
        <w:t xml:space="preserve">https://youtu.be/1YTeasbvJ2E</w:t>
      </w:r>
      <w:r w:rsidDel="00000000" w:rsidR="00000000" w:rsidRPr="00000000">
        <w:rPr>
          <w:rtl w:val="0"/>
        </w:rPr>
      </w:r>
    </w:p>
    <w:p w:rsidR="00000000" w:rsidDel="00000000" w:rsidP="00000000" w:rsidRDefault="00000000" w:rsidRPr="00000000" w14:paraId="0000002C">
      <w:pPr>
        <w:pageBreakBefore w:val="0"/>
        <w:spacing w:line="480" w:lineRule="auto"/>
        <w:ind w:left="720"/>
        <w:rPr>
          <w:rFonts w:ascii="Arial" w:cs="Arial" w:eastAsia="Arial" w:hAnsi="Arial"/>
          <w:sz w:val="22"/>
          <w:szCs w:val="22"/>
        </w:rPr>
      </w:pPr>
      <w:r w:rsidDel="00000000" w:rsidR="00000000" w:rsidRPr="00000000">
        <w:rPr>
          <w:rFonts w:ascii="Arial" w:cs="Arial" w:eastAsia="Arial" w:hAnsi="Arial"/>
          <w:sz w:val="22"/>
          <w:szCs w:val="22"/>
          <w:rtl w:val="0"/>
        </w:rPr>
        <w:t xml:space="preserve">Pesznecker, S. C. (2024, May 28). </w:t>
      </w:r>
      <w:r w:rsidDel="00000000" w:rsidR="00000000" w:rsidRPr="00000000">
        <w:rPr>
          <w:rFonts w:ascii="Arial" w:cs="Arial" w:eastAsia="Arial" w:hAnsi="Arial"/>
          <w:i w:val="1"/>
          <w:sz w:val="22"/>
          <w:szCs w:val="22"/>
          <w:rtl w:val="0"/>
        </w:rPr>
        <w:t xml:space="preserve">Examining the intersection of standard poodles and publication manuals </w:t>
      </w:r>
      <w:r w:rsidDel="00000000" w:rsidR="00000000" w:rsidRPr="00000000">
        <w:rPr>
          <w:rFonts w:ascii="Arial" w:cs="Arial" w:eastAsia="Arial" w:hAnsi="Arial"/>
          <w:sz w:val="22"/>
          <w:szCs w:val="22"/>
          <w:rtl w:val="0"/>
        </w:rPr>
        <w:t xml:space="preserve">[PowerPoint slides]. Moodle, Clackamas Community College. </w:t>
      </w:r>
      <w:r w:rsidDel="00000000" w:rsidR="00000000" w:rsidRPr="00000000">
        <w:rPr>
          <w:rFonts w:ascii="Arial" w:cs="Arial" w:eastAsia="Arial" w:hAnsi="Arial"/>
          <w:sz w:val="22"/>
          <w:szCs w:val="22"/>
          <w:rtl w:val="0"/>
        </w:rPr>
        <w:t xml:space="preserve">https://online.clackamas.edu</w:t>
      </w:r>
      <w:r w:rsidDel="00000000" w:rsidR="00000000" w:rsidRPr="00000000">
        <w:rPr>
          <w:rtl w:val="0"/>
        </w:rPr>
      </w:r>
    </w:p>
    <w:p w:rsidR="00000000" w:rsidDel="00000000" w:rsidP="00000000" w:rsidRDefault="00000000" w:rsidRPr="00000000" w14:paraId="0000002D">
      <w:pPr>
        <w:pageBreakBefore w:val="0"/>
        <w:spacing w:line="480" w:lineRule="auto"/>
        <w:ind w:left="720"/>
        <w:rPr>
          <w:rFonts w:ascii="Arial" w:cs="Arial" w:eastAsia="Arial" w:hAnsi="Arial"/>
          <w:sz w:val="22"/>
          <w:szCs w:val="22"/>
        </w:rPr>
      </w:pPr>
      <w:r w:rsidDel="00000000" w:rsidR="00000000" w:rsidRPr="00000000">
        <w:rPr>
          <w:rFonts w:ascii="Arial" w:cs="Arial" w:eastAsia="Arial" w:hAnsi="Arial"/>
          <w:sz w:val="22"/>
          <w:szCs w:val="22"/>
          <w:rtl w:val="0"/>
        </w:rPr>
        <w:t xml:space="preserve">Schein, E. H., &amp; Schein, P. A. (2016). </w:t>
      </w:r>
      <w:r w:rsidDel="00000000" w:rsidR="00000000" w:rsidRPr="00000000">
        <w:rPr>
          <w:rFonts w:ascii="Arial" w:cs="Arial" w:eastAsia="Arial" w:hAnsi="Arial"/>
          <w:i w:val="1"/>
          <w:sz w:val="22"/>
          <w:szCs w:val="22"/>
          <w:rtl w:val="0"/>
        </w:rPr>
        <w:t xml:space="preserve">Organizational culture and leadership</w:t>
      </w:r>
      <w:r w:rsidDel="00000000" w:rsidR="00000000" w:rsidRPr="00000000">
        <w:rPr>
          <w:rFonts w:ascii="Arial" w:cs="Arial" w:eastAsia="Arial" w:hAnsi="Arial"/>
          <w:sz w:val="22"/>
          <w:szCs w:val="22"/>
          <w:rtl w:val="0"/>
        </w:rPr>
        <w:t xml:space="preserve"> (5th ed.)</w:t>
      </w:r>
      <w:r w:rsidDel="00000000" w:rsidR="00000000" w:rsidRPr="00000000">
        <w:rPr>
          <w:rFonts w:ascii="Arial" w:cs="Arial" w:eastAsia="Arial" w:hAnsi="Arial"/>
          <w:sz w:val="22"/>
          <w:szCs w:val="22"/>
          <w:rtl w:val="0"/>
        </w:rPr>
        <w:t xml:space="preserve">. John Wiley &amp; Sons, Inc.</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123825</wp:posOffset>
            </wp:positionH>
            <wp:positionV relativeFrom="paragraph">
              <wp:posOffset>723900</wp:posOffset>
            </wp:positionV>
            <wp:extent cx="5905500" cy="2085975"/>
            <wp:effectExtent b="0" l="0" r="0" t="0"/>
            <wp:wrapTopAndBottom distB="0" distT="0"/>
            <wp:docPr id="1"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5905500" cy="2085975"/>
                    </a:xfrm>
                    <a:prstGeom prst="rect"/>
                    <a:ln/>
                  </pic:spPr>
                </pic:pic>
              </a:graphicData>
            </a:graphic>
          </wp:anchor>
        </w:drawing>
      </w:r>
    </w:p>
    <w:sectPr>
      <w:headerReference r:id="rId13" w:type="default"/>
      <w:headerReference r:id="rId14" w:type="first"/>
      <w:footerReference r:id="rId15"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9360"/>
      </w:tabs>
      <w:spacing w:after="0" w:before="720" w:line="240" w:lineRule="auto"/>
      <w:jc w:val="left"/>
      <w:rPr>
        <w:rFonts w:ascii="Arial" w:cs="Arial" w:eastAsia="Arial" w:hAnsi="Arial"/>
        <w:sz w:val="22"/>
        <w:szCs w:val="22"/>
      </w:rPr>
    </w:pPr>
    <w:r w:rsidDel="00000000" w:rsidR="00000000" w:rsidRPr="00000000">
      <w:rPr>
        <w:rtl w:val="0"/>
      </w:rPr>
      <w:tab/>
      <w:tab/>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tabs>
        <w:tab w:val="right" w:leader="none" w:pos="9360"/>
      </w:tabs>
      <w:rPr>
        <w:rFonts w:ascii="Arial" w:cs="Arial" w:eastAsia="Arial" w:hAnsi="Arial"/>
        <w:sz w:val="22"/>
        <w:szCs w:val="22"/>
      </w:rPr>
    </w:pPr>
    <w:r w:rsidDel="00000000" w:rsidR="00000000" w:rsidRPr="00000000">
      <w:rPr>
        <w:rtl w:val="0"/>
      </w:rPr>
      <w:tab/>
    </w:r>
    <w:r w:rsidDel="00000000" w:rsidR="00000000" w:rsidRPr="00000000">
      <w:rPr>
        <w:rFonts w:ascii="Arial" w:cs="Arial" w:eastAsia="Arial" w:hAnsi="Arial"/>
        <w:sz w:val="22"/>
        <w:szCs w:val="22"/>
        <w:rtl w:val="0"/>
      </w:rPr>
      <w:t xml:space="preserve">1</w:t>
    </w:r>
    <w:r w:rsidDel="00000000" w:rsidR="00000000" w:rsidRPr="00000000">
      <w:drawing>
        <wp:anchor allowOverlap="1" behindDoc="0" distB="114300" distT="114300" distL="114300" distR="114300" hidden="0" layoutInCell="1" locked="0" relativeHeight="0" simplePos="0">
          <wp:simplePos x="0" y="0"/>
          <wp:positionH relativeFrom="column">
            <wp:posOffset>566738</wp:posOffset>
          </wp:positionH>
          <wp:positionV relativeFrom="paragraph">
            <wp:posOffset>361950</wp:posOffset>
          </wp:positionV>
          <wp:extent cx="4810125" cy="1352550"/>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810125" cy="13525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owl.english.purdue.edu/owl" TargetMode="External"/><Relationship Id="rId13" Type="http://schemas.openxmlformats.org/officeDocument/2006/relationships/header" Target="header1.xm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libguides.clackamas.edu/citing/apa7" TargetMode="External"/><Relationship Id="rId15" Type="http://schemas.openxmlformats.org/officeDocument/2006/relationships/footer" Target="footer1.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yperlink" Target="https://apastyle.apa.org/style-grammar-guidelines" TargetMode="External"/><Relationship Id="rId8" Type="http://schemas.openxmlformats.org/officeDocument/2006/relationships/hyperlink" Target="http://www.clackamas.edu/academics/academic-support/tutoring-in-the-dye-learning-cent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